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B5708" w14:textId="77777777" w:rsidR="006B76DD" w:rsidRDefault="00C66D7A">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14:paraId="6A26AA71" w14:textId="77777777" w:rsidR="006B76DD" w:rsidRDefault="006B76DD">
      <w:pPr>
        <w:spacing w:line="520" w:lineRule="exact"/>
        <w:jc w:val="center"/>
        <w:rPr>
          <w:rFonts w:ascii="方正小标宋简体" w:eastAsia="方正小标宋简体" w:hAnsi="方正小标宋简体" w:cs="方正小标宋简体"/>
          <w:sz w:val="44"/>
          <w:szCs w:val="44"/>
        </w:rPr>
      </w:pPr>
    </w:p>
    <w:p w14:paraId="68659767" w14:textId="77777777" w:rsidR="006B76DD" w:rsidRDefault="00C66D7A">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首届射洪特色农产品烹饪邀请赛</w:t>
      </w:r>
    </w:p>
    <w:p w14:paraId="1C6E28E8" w14:textId="77777777" w:rsidR="006B76DD" w:rsidRDefault="00C66D7A">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赛项说明与评判细则</w:t>
      </w:r>
    </w:p>
    <w:p w14:paraId="492401A1" w14:textId="77777777" w:rsidR="006B76DD" w:rsidRDefault="006B76DD">
      <w:pPr>
        <w:spacing w:line="600" w:lineRule="exact"/>
        <w:jc w:val="center"/>
        <w:rPr>
          <w:rFonts w:ascii="方正小标宋简体" w:eastAsia="方正小标宋简体" w:hAnsi="方正小标宋简体" w:cs="方正小标宋简体"/>
          <w:sz w:val="44"/>
          <w:szCs w:val="44"/>
        </w:rPr>
      </w:pPr>
    </w:p>
    <w:p w14:paraId="055F63EB" w14:textId="77777777" w:rsidR="006B76DD" w:rsidRDefault="00C66D7A">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一、赛项说明</w:t>
      </w:r>
      <w:r>
        <w:rPr>
          <w:rFonts w:ascii="仿宋_GB2312" w:eastAsia="仿宋_GB2312" w:hAnsi="仿宋_GB2312" w:cs="仿宋_GB2312" w:hint="eastAsia"/>
          <w:sz w:val="32"/>
          <w:szCs w:val="32"/>
        </w:rPr>
        <w:t xml:space="preserve"> </w:t>
      </w:r>
    </w:p>
    <w:p w14:paraId="3788ED76"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（一）指定原料与自备物品</w:t>
      </w:r>
    </w:p>
    <w:p w14:paraId="1B0A9F76"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赛事指定原料：射洪红酱、射洪粉条、洋姜、羊肚菌（干）、白羽肉鸡。</w:t>
      </w:r>
    </w:p>
    <w:p w14:paraId="0194324F"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选手自备物品：参赛所需全部原料（除赛事规定提供的）、盛装器皿、操作工具及各类耗材。</w:t>
      </w:r>
    </w:p>
    <w:p w14:paraId="2D5ABC45"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（二）作品核心要求</w:t>
      </w:r>
    </w:p>
    <w:p w14:paraId="0CF5660F"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原料使用规定：每款参赛作品必须使用至少一种赛事指定的射洪特色农产品作为主要原料之一。</w:t>
      </w:r>
    </w:p>
    <w:p w14:paraId="3D58F4E6"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健康烹饪理念：作品须遵循“减油、减盐、减糖”的健康导向。</w:t>
      </w:r>
    </w:p>
    <w:p w14:paraId="18B7FA87"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“三不”原则：不使用燕窝、干</w:t>
      </w:r>
      <w:proofErr w:type="gramStart"/>
      <w:r>
        <w:rPr>
          <w:rFonts w:ascii="仿宋_GB2312" w:eastAsia="仿宋_GB2312" w:hAnsi="仿宋_GB2312" w:cs="仿宋_GB2312" w:hint="eastAsia"/>
          <w:sz w:val="32"/>
          <w:szCs w:val="32"/>
        </w:rPr>
        <w:t>鲍</w:t>
      </w:r>
      <w:proofErr w:type="gramEnd"/>
      <w:r>
        <w:rPr>
          <w:rFonts w:ascii="仿宋_GB2312" w:eastAsia="仿宋_GB2312" w:hAnsi="仿宋_GB2312" w:cs="仿宋_GB2312" w:hint="eastAsia"/>
          <w:sz w:val="32"/>
          <w:szCs w:val="32"/>
        </w:rPr>
        <w:t>、鱼翅等高档原料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不使用国家明令保护的动植物</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违规使用添加剂。</w:t>
      </w:r>
    </w:p>
    <w:p w14:paraId="6512DC77"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（三）自</w:t>
      </w:r>
      <w:proofErr w:type="gramStart"/>
      <w:r>
        <w:rPr>
          <w:rFonts w:ascii="仿宋_GB2312" w:eastAsia="仿宋_GB2312" w:hAnsi="仿宋_GB2312" w:cs="仿宋_GB2312" w:hint="eastAsia"/>
          <w:sz w:val="32"/>
          <w:szCs w:val="32"/>
        </w:rPr>
        <w:t>带食材处理</w:t>
      </w:r>
      <w:proofErr w:type="gramEnd"/>
      <w:r>
        <w:rPr>
          <w:rFonts w:ascii="仿宋_GB2312" w:eastAsia="仿宋_GB2312" w:hAnsi="仿宋_GB2312" w:cs="仿宋_GB2312" w:hint="eastAsia"/>
          <w:sz w:val="32"/>
          <w:szCs w:val="32"/>
        </w:rPr>
        <w:t>规范</w:t>
      </w:r>
    </w:p>
    <w:p w14:paraId="1FA0AFC1"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植物类：蔬菜可洗净、剥皮，但不可切割、制熟。</w:t>
      </w:r>
    </w:p>
    <w:p w14:paraId="72832F84"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水产类：</w:t>
      </w:r>
      <w:r>
        <w:rPr>
          <w:rFonts w:ascii="仿宋_GB2312" w:eastAsia="仿宋_GB2312" w:hAnsi="仿宋_GB2312" w:cs="仿宋_GB2312" w:hint="eastAsia"/>
          <w:sz w:val="32"/>
          <w:szCs w:val="32"/>
        </w:rPr>
        <w:t xml:space="preserve"> </w:t>
      </w:r>
    </w:p>
    <w:p w14:paraId="2DC2C1D5"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）鱼类：可去除内脏和鳞片，但不可改刀。</w:t>
      </w:r>
      <w:r>
        <w:rPr>
          <w:rFonts w:ascii="仿宋_GB2312" w:eastAsia="仿宋_GB2312" w:hAnsi="仿宋_GB2312" w:cs="仿宋_GB2312" w:hint="eastAsia"/>
          <w:sz w:val="32"/>
          <w:szCs w:val="32"/>
        </w:rPr>
        <w:t xml:space="preserve"> </w:t>
      </w:r>
    </w:p>
    <w:p w14:paraId="2392CAFE"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）贝类：可洗净，需连壳，未经制熟。</w:t>
      </w:r>
      <w:r>
        <w:rPr>
          <w:rFonts w:ascii="仿宋_GB2312" w:eastAsia="仿宋_GB2312" w:hAnsi="仿宋_GB2312" w:cs="仿宋_GB2312" w:hint="eastAsia"/>
          <w:sz w:val="32"/>
          <w:szCs w:val="32"/>
        </w:rPr>
        <w:t xml:space="preserve"> </w:t>
      </w:r>
    </w:p>
    <w:p w14:paraId="5182381B"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）甲壳类：可为生鲜或煮熟，但不可剥开。</w:t>
      </w:r>
      <w:r>
        <w:rPr>
          <w:rFonts w:ascii="仿宋_GB2312" w:eastAsia="仿宋_GB2312" w:hAnsi="仿宋_GB2312" w:cs="仿宋_GB2312" w:hint="eastAsia"/>
          <w:sz w:val="32"/>
          <w:szCs w:val="32"/>
        </w:rPr>
        <w:t xml:space="preserve"> </w:t>
      </w:r>
    </w:p>
    <w:p w14:paraId="0BAF48BE"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畜禽类：鲜肉或家禽可去骨，但不可切割；骨头可切割成小块。</w:t>
      </w:r>
    </w:p>
    <w:p w14:paraId="5E8647D6"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加工半成品类：</w:t>
      </w:r>
    </w:p>
    <w:p w14:paraId="607EBA07" w14:textId="77777777" w:rsidR="006B76DD" w:rsidRDefault="00C66D7A">
      <w:pPr>
        <w:spacing w:line="50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pacing w:val="-6"/>
          <w:sz w:val="32"/>
          <w:szCs w:val="32"/>
        </w:rPr>
        <w:t>汤底：可为基本原汤，未经浓缩、调味或添加配料。</w:t>
      </w:r>
    </w:p>
    <w:p w14:paraId="78B37DD9"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）果酱与干货：可以带入果泥，但须现场加工，不能直</w:t>
      </w:r>
      <w:r>
        <w:rPr>
          <w:rFonts w:ascii="仿宋_GB2312" w:eastAsia="仿宋_GB2312" w:hAnsi="仿宋_GB2312" w:cs="仿宋_GB2312" w:hint="eastAsia"/>
          <w:sz w:val="32"/>
          <w:szCs w:val="32"/>
        </w:rPr>
        <w:t>接用作酱汁；</w:t>
      </w:r>
      <w:proofErr w:type="gramStart"/>
      <w:r>
        <w:rPr>
          <w:rFonts w:ascii="仿宋_GB2312" w:eastAsia="仿宋_GB2312" w:hAnsi="仿宋_GB2312" w:cs="仿宋_GB2312" w:hint="eastAsia"/>
          <w:sz w:val="32"/>
          <w:szCs w:val="32"/>
        </w:rPr>
        <w:t>干货食材可</w:t>
      </w:r>
      <w:proofErr w:type="gramEnd"/>
      <w:r>
        <w:rPr>
          <w:rFonts w:ascii="仿宋_GB2312" w:eastAsia="仿宋_GB2312" w:hAnsi="仿宋_GB2312" w:cs="仿宋_GB2312" w:hint="eastAsia"/>
          <w:sz w:val="32"/>
          <w:szCs w:val="32"/>
        </w:rPr>
        <w:t>提前涨发，但须在比赛现场完成调味及烹煮。</w:t>
      </w:r>
      <w:r>
        <w:rPr>
          <w:rFonts w:ascii="仿宋_GB2312" w:eastAsia="仿宋_GB2312" w:hAnsi="仿宋_GB2312" w:cs="仿宋_GB2312" w:hint="eastAsia"/>
          <w:sz w:val="32"/>
          <w:szCs w:val="32"/>
        </w:rPr>
        <w:t xml:space="preserve"> </w:t>
      </w:r>
    </w:p>
    <w:p w14:paraId="18EFEFD6" w14:textId="77777777" w:rsidR="006B76DD" w:rsidRDefault="00C66D7A">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二、评判细则</w:t>
      </w:r>
      <w:r>
        <w:rPr>
          <w:rFonts w:ascii="仿宋_GB2312" w:eastAsia="仿宋_GB2312" w:hAnsi="仿宋_GB2312" w:cs="仿宋_GB2312" w:hint="eastAsia"/>
          <w:sz w:val="32"/>
          <w:szCs w:val="32"/>
        </w:rPr>
        <w:t xml:space="preserve"> </w:t>
      </w:r>
    </w:p>
    <w:p w14:paraId="47D09DEA"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总分为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分，从以下四个方面进行综合评判：</w:t>
      </w:r>
      <w:r>
        <w:rPr>
          <w:rFonts w:ascii="仿宋_GB2312" w:eastAsia="仿宋_GB2312" w:hAnsi="仿宋_GB2312" w:cs="仿宋_GB2312" w:hint="eastAsia"/>
          <w:sz w:val="32"/>
          <w:szCs w:val="32"/>
        </w:rPr>
        <w:t xml:space="preserve"> </w:t>
      </w:r>
    </w:p>
    <w:p w14:paraId="2946E430"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（一）赛前准备与赛后整理（</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分）</w:t>
      </w:r>
    </w:p>
    <w:p w14:paraId="1FACD889"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着装规范：需身着全套整洁厨服，包括厨帽、厨衣、工裤、</w:t>
      </w:r>
      <w:proofErr w:type="gramStart"/>
      <w:r>
        <w:rPr>
          <w:rFonts w:ascii="仿宋_GB2312" w:eastAsia="仿宋_GB2312" w:hAnsi="仿宋_GB2312" w:cs="仿宋_GB2312" w:hint="eastAsia"/>
          <w:sz w:val="32"/>
          <w:szCs w:val="32"/>
        </w:rPr>
        <w:t>围裙及厨鞋</w:t>
      </w:r>
      <w:proofErr w:type="gramEnd"/>
      <w:r>
        <w:rPr>
          <w:rFonts w:ascii="仿宋_GB2312" w:eastAsia="仿宋_GB2312" w:hAnsi="仿宋_GB2312" w:cs="仿宋_GB2312" w:hint="eastAsia"/>
          <w:sz w:val="32"/>
          <w:szCs w:val="32"/>
        </w:rPr>
        <w:t>，确保着装符合餐饮行业操作标准。</w:t>
      </w:r>
    </w:p>
    <w:p w14:paraId="44FBC41B"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仪容要求：仪容仪表需保持整洁，无头发散乱、面部留胡须、指甲过长、涂抹指甲油及手指佩戴戒指等影响操作卫生的现象。</w:t>
      </w:r>
    </w:p>
    <w:p w14:paraId="099F0C77"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物品收纳：自带物品需按类别分类收纳存放，其中</w:t>
      </w:r>
      <w:proofErr w:type="gramStart"/>
      <w:r>
        <w:rPr>
          <w:rFonts w:ascii="仿宋_GB2312" w:eastAsia="仿宋_GB2312" w:hAnsi="仿宋_GB2312" w:cs="仿宋_GB2312" w:hint="eastAsia"/>
          <w:sz w:val="32"/>
          <w:szCs w:val="32"/>
        </w:rPr>
        <w:t>食材须</w:t>
      </w:r>
      <w:proofErr w:type="gramEnd"/>
      <w:r>
        <w:rPr>
          <w:rFonts w:ascii="仿宋_GB2312" w:eastAsia="仿宋_GB2312" w:hAnsi="仿宋_GB2312" w:cs="仿宋_GB2312" w:hint="eastAsia"/>
          <w:sz w:val="32"/>
          <w:szCs w:val="32"/>
        </w:rPr>
        <w:t>使用专用包装盒或塑封袋密封保存，所有自带物品需统一使用整理箱运输，且实际携带的食材、用具需与提交的自带清单内容完全一致。</w:t>
      </w:r>
    </w:p>
    <w:p w14:paraId="35ADDDBD"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proofErr w:type="gramStart"/>
      <w:r>
        <w:rPr>
          <w:rFonts w:ascii="仿宋_GB2312" w:eastAsia="仿宋_GB2312" w:hAnsi="仿宋_GB2312" w:cs="仿宋_GB2312" w:hint="eastAsia"/>
          <w:sz w:val="32"/>
          <w:szCs w:val="32"/>
        </w:rPr>
        <w:t>食材合规</w:t>
      </w:r>
      <w:proofErr w:type="gramEnd"/>
      <w:r>
        <w:rPr>
          <w:rFonts w:ascii="仿宋_GB2312" w:eastAsia="仿宋_GB2312" w:hAnsi="仿宋_GB2312" w:cs="仿宋_GB2312" w:hint="eastAsia"/>
          <w:sz w:val="32"/>
          <w:szCs w:val="32"/>
        </w:rPr>
        <w:t>：自带</w:t>
      </w:r>
      <w:proofErr w:type="gramStart"/>
      <w:r>
        <w:rPr>
          <w:rFonts w:ascii="仿宋_GB2312" w:eastAsia="仿宋_GB2312" w:hAnsi="仿宋_GB2312" w:cs="仿宋_GB2312" w:hint="eastAsia"/>
          <w:sz w:val="32"/>
          <w:szCs w:val="32"/>
        </w:rPr>
        <w:t>食材需</w:t>
      </w:r>
      <w:proofErr w:type="gramEnd"/>
      <w:r>
        <w:rPr>
          <w:rFonts w:ascii="仿宋_GB2312" w:eastAsia="仿宋_GB2312" w:hAnsi="仿宋_GB2312" w:cs="仿宋_GB2312" w:hint="eastAsia"/>
          <w:sz w:val="32"/>
          <w:szCs w:val="32"/>
        </w:rPr>
        <w:t>严格符合比赛规定，严禁夹带违规原料、已初加工食材、半成品及成品，</w:t>
      </w:r>
      <w:proofErr w:type="gramStart"/>
      <w:r>
        <w:rPr>
          <w:rFonts w:ascii="仿宋_GB2312" w:eastAsia="仿宋_GB2312" w:hAnsi="仿宋_GB2312" w:cs="仿宋_GB2312" w:hint="eastAsia"/>
          <w:sz w:val="32"/>
          <w:szCs w:val="32"/>
        </w:rPr>
        <w:t>确保食材为</w:t>
      </w:r>
      <w:proofErr w:type="gramEnd"/>
      <w:r>
        <w:rPr>
          <w:rFonts w:ascii="仿宋_GB2312" w:eastAsia="仿宋_GB2312" w:hAnsi="仿宋_GB2312" w:cs="仿宋_GB2312" w:hint="eastAsia"/>
          <w:sz w:val="32"/>
          <w:szCs w:val="32"/>
        </w:rPr>
        <w:t>符合要求的初始状态。</w:t>
      </w:r>
    </w:p>
    <w:p w14:paraId="6A207173"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温控达标：自</w:t>
      </w:r>
      <w:proofErr w:type="gramStart"/>
      <w:r>
        <w:rPr>
          <w:rFonts w:ascii="仿宋_GB2312" w:eastAsia="仿宋_GB2312" w:hAnsi="仿宋_GB2312" w:cs="仿宋_GB2312" w:hint="eastAsia"/>
          <w:sz w:val="32"/>
          <w:szCs w:val="32"/>
        </w:rPr>
        <w:t>带食材在</w:t>
      </w:r>
      <w:proofErr w:type="gramEnd"/>
      <w:r>
        <w:rPr>
          <w:rFonts w:ascii="仿宋_GB2312" w:eastAsia="仿宋_GB2312" w:hAnsi="仿宋_GB2312" w:cs="仿宋_GB2312" w:hint="eastAsia"/>
          <w:sz w:val="32"/>
          <w:szCs w:val="32"/>
        </w:rPr>
        <w:t>运输过程中的温度需严格遵循国家食品安全相关规定，</w:t>
      </w:r>
      <w:proofErr w:type="gramStart"/>
      <w:r>
        <w:rPr>
          <w:rFonts w:ascii="仿宋_GB2312" w:eastAsia="仿宋_GB2312" w:hAnsi="仿宋_GB2312" w:cs="仿宋_GB2312" w:hint="eastAsia"/>
          <w:sz w:val="32"/>
          <w:szCs w:val="32"/>
        </w:rPr>
        <w:t>保障食材新鲜</w:t>
      </w:r>
      <w:proofErr w:type="gramEnd"/>
      <w:r>
        <w:rPr>
          <w:rFonts w:ascii="仿宋_GB2312" w:eastAsia="仿宋_GB2312" w:hAnsi="仿宋_GB2312" w:cs="仿宋_GB2312" w:hint="eastAsia"/>
          <w:sz w:val="32"/>
          <w:szCs w:val="32"/>
        </w:rPr>
        <w:t>度与食用安全性。</w:t>
      </w:r>
    </w:p>
    <w:p w14:paraId="79AD4827"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材料完备：需提交内容完整、信息准确的作品说明表，确保比赛评审所需信息齐全。</w:t>
      </w:r>
    </w:p>
    <w:p w14:paraId="07B5F848"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工位整理：操作台（工位）物品需</w:t>
      </w:r>
      <w:r>
        <w:rPr>
          <w:rFonts w:ascii="仿宋_GB2312" w:eastAsia="仿宋_GB2312" w:hAnsi="仿宋_GB2312" w:cs="仿宋_GB2312" w:hint="eastAsia"/>
          <w:sz w:val="32"/>
          <w:szCs w:val="32"/>
        </w:rPr>
        <w:t>摆放整齐、分类合理，保持整体环境整洁有序，符合操作规范。</w:t>
      </w:r>
    </w:p>
    <w:p w14:paraId="6B029C39"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赛前纪律：赛前准备期间，严禁提前进行动刀加工、动火加热等违规操作，严格遵守比赛时间安排。</w:t>
      </w:r>
    </w:p>
    <w:p w14:paraId="5E302E24"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9.</w:t>
      </w:r>
      <w:r>
        <w:rPr>
          <w:rFonts w:ascii="仿宋_GB2312" w:eastAsia="仿宋_GB2312" w:hAnsi="仿宋_GB2312" w:cs="仿宋_GB2312" w:hint="eastAsia"/>
          <w:sz w:val="32"/>
          <w:szCs w:val="32"/>
        </w:rPr>
        <w:t>赛后清洁：比赛结束后，需及时对操作台（工位）进行清洁整理，同时将使用过的公用设备、设施及用具清洗干净并归位，保持场地整洁。</w:t>
      </w:r>
      <w:r>
        <w:rPr>
          <w:rFonts w:ascii="仿宋_GB2312" w:eastAsia="仿宋_GB2312" w:hAnsi="仿宋_GB2312" w:cs="仿宋_GB2312" w:hint="eastAsia"/>
          <w:sz w:val="32"/>
          <w:szCs w:val="32"/>
        </w:rPr>
        <w:t xml:space="preserve"> </w:t>
      </w:r>
    </w:p>
    <w:p w14:paraId="79670998"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（二）专业烹饪（</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分）​</w:t>
      </w:r>
    </w:p>
    <w:p w14:paraId="00E8095A"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烹饪技能</w:t>
      </w:r>
    </w:p>
    <w:p w14:paraId="60BB825B"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）熟悉原料特性，主辅食材处理恰当，利用率≥</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（过剩≤</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w:t>
      </w:r>
    </w:p>
    <w:p w14:paraId="1484D3E6"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）剩余</w:t>
      </w:r>
      <w:proofErr w:type="gramStart"/>
      <w:r>
        <w:rPr>
          <w:rFonts w:ascii="仿宋_GB2312" w:eastAsia="仿宋_GB2312" w:hAnsi="仿宋_GB2312" w:cs="仿宋_GB2312" w:hint="eastAsia"/>
          <w:sz w:val="32"/>
          <w:szCs w:val="32"/>
        </w:rPr>
        <w:t>食材及时</w:t>
      </w:r>
      <w:proofErr w:type="gramEnd"/>
      <w:r>
        <w:rPr>
          <w:rFonts w:ascii="仿宋_GB2312" w:eastAsia="仿宋_GB2312" w:hAnsi="仿宋_GB2312" w:cs="仿宋_GB2312" w:hint="eastAsia"/>
          <w:sz w:val="32"/>
          <w:szCs w:val="32"/>
        </w:rPr>
        <w:t>标注日期冷藏，可利用</w:t>
      </w:r>
      <w:proofErr w:type="gramStart"/>
      <w:r>
        <w:rPr>
          <w:rFonts w:ascii="仿宋_GB2312" w:eastAsia="仿宋_GB2312" w:hAnsi="仿宋_GB2312" w:cs="仿宋_GB2312" w:hint="eastAsia"/>
          <w:sz w:val="32"/>
          <w:szCs w:val="32"/>
        </w:rPr>
        <w:t>食材无</w:t>
      </w:r>
      <w:proofErr w:type="gramEnd"/>
      <w:r>
        <w:rPr>
          <w:rFonts w:ascii="仿宋_GB2312" w:eastAsia="仿宋_GB2312" w:hAnsi="仿宋_GB2312" w:cs="仿宋_GB2312" w:hint="eastAsia"/>
          <w:sz w:val="32"/>
          <w:szCs w:val="32"/>
        </w:rPr>
        <w:t>浪费。</w:t>
      </w:r>
    </w:p>
    <w:p w14:paraId="46C1E0A4"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）操作工具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设备（刀具、砧板、锅具等）选用合理。</w:t>
      </w:r>
    </w:p>
    <w:p w14:paraId="16D3D55D"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）刀具、能源设备等摆放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使用无安全隐患。​</w:t>
      </w:r>
    </w:p>
    <w:p w14:paraId="57AD05D5"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）加工烹调规范有序，动作娴熟协调。​</w:t>
      </w:r>
    </w:p>
    <w:p w14:paraId="23C5AD4C"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）菜品无多做挑选、失</w:t>
      </w:r>
      <w:proofErr w:type="gramStart"/>
      <w:r>
        <w:rPr>
          <w:rFonts w:ascii="仿宋_GB2312" w:eastAsia="仿宋_GB2312" w:hAnsi="仿宋_GB2312" w:cs="仿宋_GB2312" w:hint="eastAsia"/>
          <w:sz w:val="32"/>
          <w:szCs w:val="32"/>
        </w:rPr>
        <w:t>饪</w:t>
      </w:r>
      <w:proofErr w:type="gramEnd"/>
      <w:r>
        <w:rPr>
          <w:rFonts w:ascii="仿宋_GB2312" w:eastAsia="仿宋_GB2312" w:hAnsi="仿宋_GB2312" w:cs="仿宋_GB2312" w:hint="eastAsia"/>
          <w:sz w:val="32"/>
          <w:szCs w:val="32"/>
        </w:rPr>
        <w:t>重做情况。​</w:t>
      </w:r>
    </w:p>
    <w:p w14:paraId="71960C2E"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）菜品重量达标（</w:t>
      </w:r>
      <w:proofErr w:type="gramStart"/>
      <w:r>
        <w:rPr>
          <w:rFonts w:ascii="仿宋_GB2312" w:eastAsia="仿宋_GB2312" w:hAnsi="仿宋_GB2312" w:cs="仿宋_GB2312" w:hint="eastAsia"/>
          <w:sz w:val="32"/>
          <w:szCs w:val="32"/>
        </w:rPr>
        <w:t>主食材占比</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，位上作品误差±</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克），送评温度＞</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w:t>
      </w:r>
    </w:p>
    <w:p w14:paraId="245E3D2B"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）严格使用指定原材料。​</w:t>
      </w:r>
    </w:p>
    <w:p w14:paraId="4E5D6938"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食品安全​</w:t>
      </w:r>
    </w:p>
    <w:p w14:paraId="709A77EF"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）加工前及操作中按规范洗手。​</w:t>
      </w:r>
    </w:p>
    <w:p w14:paraId="70F80FEC"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）原材料加工所用设备、器皿符合食品安全标准。</w:t>
      </w:r>
    </w:p>
    <w:p w14:paraId="7787B390"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）温度敏感</w:t>
      </w:r>
      <w:proofErr w:type="gramStart"/>
      <w:r>
        <w:rPr>
          <w:rFonts w:ascii="仿宋_GB2312" w:eastAsia="仿宋_GB2312" w:hAnsi="仿宋_GB2312" w:cs="仿宋_GB2312" w:hint="eastAsia"/>
          <w:sz w:val="32"/>
          <w:szCs w:val="32"/>
        </w:rPr>
        <w:t>食材加工</w:t>
      </w:r>
      <w:proofErr w:type="gramEnd"/>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后无长时间裸露，剩余食材、半成品及时冷藏。​</w:t>
      </w:r>
    </w:p>
    <w:p w14:paraId="2C008BA2"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）规范使用、更换手套、砧板及刀具。​</w:t>
      </w:r>
    </w:p>
    <w:p w14:paraId="2BF9841E"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）合理使用厨房用纸，及时更换脏污围裙、毛巾。</w:t>
      </w:r>
    </w:p>
    <w:p w14:paraId="1E4E4A91"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）加工、尝味、装盘无交叉感染，装盘时需换手套、戴口罩。​</w:t>
      </w:r>
    </w:p>
    <w:p w14:paraId="3C8F6415"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厨房管理​</w:t>
      </w:r>
    </w:p>
    <w:p w14:paraId="63FF5770"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）垃圾分类合理</w:t>
      </w:r>
      <w:proofErr w:type="gramStart"/>
      <w:r>
        <w:rPr>
          <w:rFonts w:ascii="仿宋_GB2312" w:eastAsia="仿宋_GB2312" w:hAnsi="仿宋_GB2312" w:cs="仿宋_GB2312" w:hint="eastAsia"/>
          <w:sz w:val="32"/>
          <w:szCs w:val="32"/>
        </w:rPr>
        <w:t>且及时</w:t>
      </w:r>
      <w:proofErr w:type="gramEnd"/>
      <w:r>
        <w:rPr>
          <w:rFonts w:ascii="仿宋_GB2312" w:eastAsia="仿宋_GB2312" w:hAnsi="仿宋_GB2312" w:cs="仿宋_GB2312" w:hint="eastAsia"/>
          <w:sz w:val="32"/>
          <w:szCs w:val="32"/>
        </w:rPr>
        <w:t>处理。​</w:t>
      </w:r>
    </w:p>
    <w:p w14:paraId="55CA4D69"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）操作台（工位）及设备、用具清洁及时。​</w:t>
      </w:r>
    </w:p>
    <w:p w14:paraId="4D089A4C"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）全程操作台（工位）整洁有序，无杂乱堆积。​</w:t>
      </w:r>
    </w:p>
    <w:p w14:paraId="5E1437B0" w14:textId="77777777" w:rsidR="006B76DD" w:rsidRDefault="00C66D7A">
      <w:pPr>
        <w:spacing w:line="50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pacing w:val="-6"/>
          <w:sz w:val="32"/>
          <w:szCs w:val="32"/>
        </w:rPr>
        <w:t>无资源浪费（如非加热时</w:t>
      </w:r>
      <w:proofErr w:type="gramStart"/>
      <w:r>
        <w:rPr>
          <w:rFonts w:ascii="仿宋_GB2312" w:eastAsia="仿宋_GB2312" w:hAnsi="仿宋_GB2312" w:cs="仿宋_GB2312" w:hint="eastAsia"/>
          <w:spacing w:val="-6"/>
          <w:sz w:val="32"/>
          <w:szCs w:val="32"/>
        </w:rPr>
        <w:t>不关主</w:t>
      </w:r>
      <w:proofErr w:type="gramEnd"/>
      <w:r>
        <w:rPr>
          <w:rFonts w:ascii="仿宋_GB2312" w:eastAsia="仿宋_GB2312" w:hAnsi="仿宋_GB2312" w:cs="仿宋_GB2312" w:hint="eastAsia"/>
          <w:spacing w:val="-6"/>
          <w:sz w:val="32"/>
          <w:szCs w:val="32"/>
        </w:rPr>
        <w:t>火、非用水时流水）。</w:t>
      </w:r>
    </w:p>
    <w:p w14:paraId="48A95239"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）在规定时间内完成比赛，无超时。​</w:t>
      </w:r>
    </w:p>
    <w:p w14:paraId="22C43524"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严重违规行为​</w:t>
      </w:r>
    </w:p>
    <w:p w14:paraId="5C377726"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）不服从管理、违规</w:t>
      </w:r>
      <w:proofErr w:type="gramStart"/>
      <w:r>
        <w:rPr>
          <w:rFonts w:ascii="仿宋_GB2312" w:eastAsia="仿宋_GB2312" w:hAnsi="仿宋_GB2312" w:cs="仿宋_GB2312" w:hint="eastAsia"/>
          <w:sz w:val="32"/>
          <w:szCs w:val="32"/>
        </w:rPr>
        <w:t>致设备</w:t>
      </w:r>
      <w:proofErr w:type="gramEnd"/>
      <w:r>
        <w:rPr>
          <w:rFonts w:ascii="仿宋_GB2312" w:eastAsia="仿宋_GB2312" w:hAnsi="仿宋_GB2312" w:cs="仿宋_GB2312" w:hint="eastAsia"/>
          <w:sz w:val="32"/>
          <w:szCs w:val="32"/>
        </w:rPr>
        <w:t>损坏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影响他人、使用化学色素及添加剂。​</w:t>
      </w:r>
    </w:p>
    <w:p w14:paraId="56E2DB2C"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）自</w:t>
      </w:r>
      <w:proofErr w:type="gramStart"/>
      <w:r>
        <w:rPr>
          <w:rFonts w:ascii="仿宋_GB2312" w:eastAsia="仿宋_GB2312" w:hAnsi="仿宋_GB2312" w:cs="仿宋_GB2312" w:hint="eastAsia"/>
          <w:sz w:val="32"/>
          <w:szCs w:val="32"/>
        </w:rPr>
        <w:t>带食材夹带</w:t>
      </w:r>
      <w:proofErr w:type="gramEnd"/>
      <w:r>
        <w:rPr>
          <w:rFonts w:ascii="仿宋_GB2312" w:eastAsia="仿宋_GB2312" w:hAnsi="仿宋_GB2312" w:cs="仿宋_GB2312" w:hint="eastAsia"/>
          <w:sz w:val="32"/>
          <w:szCs w:val="32"/>
        </w:rPr>
        <w:t>异物且坚持使用、自带</w:t>
      </w:r>
      <w:proofErr w:type="gramStart"/>
      <w:r>
        <w:rPr>
          <w:rFonts w:ascii="仿宋_GB2312" w:eastAsia="仿宋_GB2312" w:hAnsi="仿宋_GB2312" w:cs="仿宋_GB2312" w:hint="eastAsia"/>
          <w:sz w:val="32"/>
          <w:szCs w:val="32"/>
        </w:rPr>
        <w:t>食材因</w:t>
      </w:r>
      <w:proofErr w:type="gramEnd"/>
      <w:r>
        <w:rPr>
          <w:rFonts w:ascii="仿宋_GB2312" w:eastAsia="仿宋_GB2312" w:hAnsi="仿宋_GB2312" w:cs="仿宋_GB2312" w:hint="eastAsia"/>
          <w:sz w:val="32"/>
          <w:szCs w:val="32"/>
        </w:rPr>
        <w:t>存储不当变质、操作失误（</w:t>
      </w:r>
      <w:proofErr w:type="gramStart"/>
      <w:r>
        <w:rPr>
          <w:rFonts w:ascii="仿宋_GB2312" w:eastAsia="仿宋_GB2312" w:hAnsi="仿宋_GB2312" w:cs="仿宋_GB2312" w:hint="eastAsia"/>
          <w:sz w:val="32"/>
          <w:szCs w:val="32"/>
        </w:rPr>
        <w:t>非设备</w:t>
      </w:r>
      <w:proofErr w:type="gramEnd"/>
      <w:r>
        <w:rPr>
          <w:rFonts w:ascii="仿宋_GB2312" w:eastAsia="仿宋_GB2312" w:hAnsi="仿宋_GB2312" w:cs="仿宋_GB2312" w:hint="eastAsia"/>
          <w:sz w:val="32"/>
          <w:szCs w:val="32"/>
        </w:rPr>
        <w:t>问题）致火灾、替考、使用国家保护动植物。​</w:t>
      </w:r>
    </w:p>
    <w:p w14:paraId="57FF162D"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（三）作品呈现（</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分）​</w:t>
      </w:r>
    </w:p>
    <w:p w14:paraId="7002AB77"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主题清晰，摆盘简洁（无盘中盘，装饰可食用），便于传送。​</w:t>
      </w:r>
    </w:p>
    <w:p w14:paraId="3178DC62"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位上作品大小、呈现一致性强。​</w:t>
      </w:r>
    </w:p>
    <w:p w14:paraId="04AB61AA"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菜肴在餐具中构图比例、布局合理。​</w:t>
      </w:r>
    </w:p>
    <w:p w14:paraId="3DCE63DD"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色泽明亮鲜明，色彩搭配和谐。​</w:t>
      </w:r>
    </w:p>
    <w:p w14:paraId="31D9FC76"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具现代艺术观赏性，有食欲及视觉冲击力。​</w:t>
      </w:r>
    </w:p>
    <w:p w14:paraId="12B71948"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（四）口味质感（</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分）​</w:t>
      </w:r>
    </w:p>
    <w:p w14:paraId="15518D8A"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调味适度，主味突出，风味纯正有层次，无焦</w:t>
      </w:r>
      <w:proofErr w:type="gramStart"/>
      <w:r>
        <w:rPr>
          <w:rFonts w:ascii="仿宋_GB2312" w:eastAsia="仿宋_GB2312" w:hAnsi="仿宋_GB2312" w:cs="仿宋_GB2312" w:hint="eastAsia"/>
          <w:sz w:val="32"/>
          <w:szCs w:val="32"/>
        </w:rPr>
        <w:t>煳</w:t>
      </w:r>
      <w:proofErr w:type="gramEnd"/>
      <w:r>
        <w:rPr>
          <w:rFonts w:ascii="仿宋_GB2312" w:eastAsia="仿宋_GB2312" w:hAnsi="仿宋_GB2312" w:cs="仿宋_GB2312" w:hint="eastAsia"/>
          <w:sz w:val="32"/>
          <w:szCs w:val="32"/>
        </w:rPr>
        <w:t>、腥膻等异味。​</w:t>
      </w:r>
    </w:p>
    <w:p w14:paraId="74AFAB51"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火候得当，质感鲜明符合口感特点，无过生、焦</w:t>
      </w:r>
      <w:proofErr w:type="gramStart"/>
      <w:r>
        <w:rPr>
          <w:rFonts w:ascii="仿宋_GB2312" w:eastAsia="仿宋_GB2312" w:hAnsi="仿宋_GB2312" w:cs="仿宋_GB2312" w:hint="eastAsia"/>
          <w:sz w:val="32"/>
          <w:szCs w:val="32"/>
        </w:rPr>
        <w:t>煳</w:t>
      </w:r>
      <w:proofErr w:type="gramEnd"/>
      <w:r>
        <w:rPr>
          <w:rFonts w:ascii="仿宋_GB2312" w:eastAsia="仿宋_GB2312" w:hAnsi="仿宋_GB2312" w:cs="仿宋_GB2312" w:hint="eastAsia"/>
          <w:sz w:val="32"/>
          <w:szCs w:val="32"/>
        </w:rPr>
        <w:t>无法食用。​</w:t>
      </w:r>
    </w:p>
    <w:p w14:paraId="124C2782"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色、香、</w:t>
      </w:r>
      <w:proofErr w:type="gramStart"/>
      <w:r>
        <w:rPr>
          <w:rFonts w:ascii="仿宋_GB2312" w:eastAsia="仿宋_GB2312" w:hAnsi="仿宋_GB2312" w:cs="仿宋_GB2312" w:hint="eastAsia"/>
          <w:sz w:val="32"/>
          <w:szCs w:val="32"/>
        </w:rPr>
        <w:t>味统一</w:t>
      </w:r>
      <w:proofErr w:type="gramEnd"/>
      <w:r>
        <w:rPr>
          <w:rFonts w:ascii="仿宋_GB2312" w:eastAsia="仿宋_GB2312" w:hAnsi="仿宋_GB2312" w:cs="仿宋_GB2312" w:hint="eastAsia"/>
          <w:sz w:val="32"/>
          <w:szCs w:val="32"/>
        </w:rPr>
        <w:t>协调。​</w:t>
      </w:r>
    </w:p>
    <w:p w14:paraId="0E945B0E"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口味质感与作品说明表描述一致。​</w:t>
      </w:r>
    </w:p>
    <w:p w14:paraId="6C75DDBB"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符合减</w:t>
      </w:r>
      <w:proofErr w:type="gramStart"/>
      <w:r>
        <w:rPr>
          <w:rFonts w:ascii="仿宋_GB2312" w:eastAsia="仿宋_GB2312" w:hAnsi="仿宋_GB2312" w:cs="仿宋_GB2312" w:hint="eastAsia"/>
          <w:sz w:val="32"/>
          <w:szCs w:val="32"/>
        </w:rPr>
        <w:t>油减盐减糖</w:t>
      </w:r>
      <w:proofErr w:type="gramEnd"/>
      <w:r>
        <w:rPr>
          <w:rFonts w:ascii="仿宋_GB2312" w:eastAsia="仿宋_GB2312" w:hAnsi="仿宋_GB2312" w:cs="仿宋_GB2312" w:hint="eastAsia"/>
          <w:sz w:val="32"/>
          <w:szCs w:val="32"/>
        </w:rPr>
        <w:t>要求，膳食合理。</w:t>
      </w:r>
    </w:p>
    <w:p w14:paraId="00C8513D" w14:textId="77777777" w:rsidR="006B76DD" w:rsidRDefault="00C66D7A">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三、计分方法</w:t>
      </w:r>
      <w:r>
        <w:rPr>
          <w:rFonts w:ascii="仿宋_GB2312" w:eastAsia="仿宋_GB2312" w:hAnsi="仿宋_GB2312" w:cs="仿宋_GB2312" w:hint="eastAsia"/>
          <w:sz w:val="32"/>
          <w:szCs w:val="32"/>
        </w:rPr>
        <w:t xml:space="preserve"> </w:t>
      </w:r>
    </w:p>
    <w:p w14:paraId="1FE13FD8" w14:textId="77777777" w:rsidR="006B76DD" w:rsidRDefault="00C66D7A">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总成绩由赛前准备与赛后整理（</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）、专业烹饪（</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）、作品呈现（</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）、口味质感构成（</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）构成。</w:t>
      </w:r>
    </w:p>
    <w:sectPr w:rsidR="006B76D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ABF81" w14:textId="77777777" w:rsidR="00C66D7A" w:rsidRDefault="00C66D7A">
      <w:r>
        <w:separator/>
      </w:r>
    </w:p>
  </w:endnote>
  <w:endnote w:type="continuationSeparator" w:id="0">
    <w:p w14:paraId="77FCF99C" w14:textId="77777777" w:rsidR="00C66D7A" w:rsidRDefault="00C6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6CA" w14:textId="77777777" w:rsidR="006B76DD" w:rsidRDefault="00C66D7A">
    <w:pPr>
      <w:pStyle w:val="a3"/>
    </w:pPr>
    <w:r>
      <w:rPr>
        <w:noProof/>
      </w:rPr>
      <mc:AlternateContent>
        <mc:Choice Requires="wps">
          <w:drawing>
            <wp:anchor distT="0" distB="0" distL="114300" distR="114300" simplePos="0" relativeHeight="251659264" behindDoc="0" locked="0" layoutInCell="1" allowOverlap="1" wp14:anchorId="1F0A623D" wp14:editId="6C677BC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35A6D" w14:textId="77777777" w:rsidR="006B76DD" w:rsidRDefault="00C66D7A">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0A623D"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59035A6D" w14:textId="77777777" w:rsidR="006B76DD" w:rsidRDefault="00C66D7A">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E645D" w14:textId="77777777" w:rsidR="00C66D7A" w:rsidRDefault="00C66D7A">
      <w:r>
        <w:separator/>
      </w:r>
    </w:p>
  </w:footnote>
  <w:footnote w:type="continuationSeparator" w:id="0">
    <w:p w14:paraId="28405F25" w14:textId="77777777" w:rsidR="00C66D7A" w:rsidRDefault="00C66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47B7020"/>
    <w:rsid w:val="006B76DD"/>
    <w:rsid w:val="00BF4233"/>
    <w:rsid w:val="00C66D7A"/>
    <w:rsid w:val="00D15EB2"/>
    <w:rsid w:val="747B7020"/>
    <w:rsid w:val="7C0F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7757C"/>
  <w15:docId w15:val="{D13DBAC2-A0E9-4EE4-95CB-6B55925D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有财小仙女</dc:creator>
  <cp:lastModifiedBy>戴</cp:lastModifiedBy>
  <cp:revision>2</cp:revision>
  <cp:lastPrinted>2025-11-25T07:29:00Z</cp:lastPrinted>
  <dcterms:created xsi:type="dcterms:W3CDTF">2025-11-25T07:47:00Z</dcterms:created>
  <dcterms:modified xsi:type="dcterms:W3CDTF">2025-11-25T07:47:00Z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3BD8E97E62F749F9998DAB6073F8853B_11</vt:lpwstr>
  </property>
  <property fmtid="{D5CDD505-2E9C-101B-9397-08002B2CF9AE}" pid="4" name="KSOTemplateDocerSaveRecord">
    <vt:lpwstr>eyJoZGlkIjoiZmVjOTI1ODU3NTdlOWJjNDEwNTFkZWE4NzgwZThhNTIiLCJ1c2VySWQiOiIxMjA3NTk2OTQ4In0=</vt:lpwstr>
  </property>
</Properties>
</file>