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C6" w:rsidRPr="00816CE8" w:rsidRDefault="001C6D9D" w:rsidP="00816CE8">
      <w:pPr>
        <w:pStyle w:val="a6"/>
        <w:widowControl/>
        <w:spacing w:beforeAutospacing="0" w:afterAutospacing="0" w:line="600" w:lineRule="exact"/>
        <w:jc w:val="both"/>
        <w:rPr>
          <w:rFonts w:ascii="仿宋_GB2312" w:eastAsia="仿宋_GB2312" w:hAnsi="华文仿宋"/>
          <w:kern w:val="2"/>
          <w:sz w:val="32"/>
          <w:szCs w:val="32"/>
        </w:rPr>
      </w:pPr>
      <w:r w:rsidRPr="00816CE8">
        <w:rPr>
          <w:rFonts w:ascii="仿宋_GB2312" w:eastAsia="仿宋_GB2312" w:hAnsi="华文仿宋" w:hint="eastAsia"/>
          <w:kern w:val="2"/>
          <w:sz w:val="32"/>
          <w:szCs w:val="32"/>
        </w:rPr>
        <w:t>附件1</w:t>
      </w:r>
    </w:p>
    <w:p w:rsidR="007B01C6" w:rsidRPr="00816CE8" w:rsidRDefault="001C6D9D" w:rsidP="00816CE8">
      <w:pPr>
        <w:pStyle w:val="a6"/>
        <w:widowControl/>
        <w:adjustRightInd w:val="0"/>
        <w:snapToGrid w:val="0"/>
        <w:spacing w:beforeAutospacing="0" w:afterAutospacing="0" w:line="5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  <w:shd w:val="clear" w:color="auto" w:fill="FFFFFF"/>
        </w:rPr>
      </w:pPr>
      <w:r w:rsidRPr="00816CE8">
        <w:rPr>
          <w:rFonts w:ascii="方正小标宋简体" w:eastAsia="方正小标宋简体" w:hAnsi="华文仿宋" w:hint="eastAsia"/>
          <w:kern w:val="2"/>
          <w:sz w:val="36"/>
          <w:szCs w:val="36"/>
        </w:rPr>
        <w:t>第七届全国名厨烹饪邀请赛评判细则</w:t>
      </w:r>
    </w:p>
    <w:p w:rsidR="0025283E" w:rsidRDefault="0025283E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B01C6" w:rsidRPr="0025283E" w:rsidRDefault="001C6D9D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2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  <w:shd w:val="clear" w:color="auto" w:fill="FFFFFF"/>
        </w:rPr>
      </w:pPr>
      <w:r w:rsidRPr="0025283E">
        <w:rPr>
          <w:rFonts w:ascii="仿宋_GB2312" w:eastAsia="仿宋_GB2312" w:hAnsi="仿宋_GB2312" w:cs="仿宋_GB2312" w:hint="eastAsia"/>
          <w:b/>
          <w:bCs/>
          <w:color w:val="000000" w:themeColor="text1"/>
          <w:sz w:val="28"/>
          <w:szCs w:val="28"/>
          <w:shd w:val="clear" w:color="auto" w:fill="FFFFFF"/>
        </w:rPr>
        <w:t>一、 比赛说明</w:t>
      </w:r>
    </w:p>
    <w:p w:rsidR="007B01C6" w:rsidRPr="0025283E" w:rsidRDefault="001C6D9D" w:rsidP="0025283E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(</w:t>
      </w:r>
      <w:proofErr w:type="gramStart"/>
      <w:r w:rsidRPr="0025283E">
        <w:rPr>
          <w:rFonts w:ascii="仿宋_GB2312" w:eastAsia="仿宋_GB2312" w:hAnsi="仿宋_GB2312" w:cs="仿宋_GB2312" w:hint="eastAsia"/>
          <w:sz w:val="28"/>
          <w:szCs w:val="28"/>
        </w:rPr>
        <w:t>一</w:t>
      </w:r>
      <w:proofErr w:type="gramEnd"/>
      <w:r w:rsidRPr="0025283E">
        <w:rPr>
          <w:rFonts w:ascii="仿宋_GB2312" w:eastAsia="仿宋_GB2312" w:hAnsi="仿宋_GB2312" w:cs="仿宋_GB2312" w:hint="eastAsia"/>
          <w:sz w:val="28"/>
          <w:szCs w:val="28"/>
        </w:rPr>
        <w:t>)选手自备</w:t>
      </w:r>
      <w:proofErr w:type="gramStart"/>
      <w:r w:rsidRPr="0025283E">
        <w:rPr>
          <w:rFonts w:ascii="仿宋_GB2312" w:eastAsia="仿宋_GB2312" w:hAnsi="仿宋_GB2312" w:cs="仿宋_GB2312" w:hint="eastAsia"/>
          <w:sz w:val="28"/>
          <w:szCs w:val="28"/>
        </w:rPr>
        <w:t>比赛食材</w:t>
      </w:r>
      <w:proofErr w:type="gramEnd"/>
      <w:r w:rsidRPr="0025283E">
        <w:rPr>
          <w:rFonts w:ascii="仿宋_GB2312" w:eastAsia="仿宋_GB2312" w:hAnsi="仿宋_GB2312" w:cs="仿宋_GB2312" w:hint="eastAsia"/>
          <w:sz w:val="28"/>
          <w:szCs w:val="28"/>
        </w:rPr>
        <w:t xml:space="preserve"> (含主料、辅料)，原料严格实行“三不” 原则，即不使用燕窝、干</w:t>
      </w:r>
      <w:proofErr w:type="gramStart"/>
      <w:r w:rsidRPr="0025283E">
        <w:rPr>
          <w:rFonts w:ascii="仿宋_GB2312" w:eastAsia="仿宋_GB2312" w:hAnsi="仿宋_GB2312" w:cs="仿宋_GB2312" w:hint="eastAsia"/>
          <w:sz w:val="28"/>
          <w:szCs w:val="28"/>
        </w:rPr>
        <w:t>鲍</w:t>
      </w:r>
      <w:proofErr w:type="gramEnd"/>
      <w:r w:rsidRPr="0025283E">
        <w:rPr>
          <w:rFonts w:ascii="仿宋_GB2312" w:eastAsia="仿宋_GB2312" w:hAnsi="仿宋_GB2312" w:cs="仿宋_GB2312" w:hint="eastAsia"/>
          <w:sz w:val="28"/>
          <w:szCs w:val="28"/>
        </w:rPr>
        <w:t>、鱼翅等高档原料，不使用国家明令禁止或保护的动植物，</w:t>
      </w:r>
      <w:proofErr w:type="gramStart"/>
      <w:r w:rsidRPr="0025283E"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 w:rsidRPr="0025283E">
        <w:rPr>
          <w:rFonts w:ascii="仿宋_GB2312" w:eastAsia="仿宋_GB2312" w:hAnsi="仿宋_GB2312" w:cs="仿宋_GB2312" w:hint="eastAsia"/>
          <w:sz w:val="28"/>
          <w:szCs w:val="28"/>
        </w:rPr>
        <w:t>违规使用添加剂。组委会提供基础性调味品：色拉油、酱油、醋、盐、白糖、胡椒粉、淀粉、面粉、鸡粉等调料，其它调味料由选手自备。自备原料需符合以下规定：</w:t>
      </w:r>
    </w:p>
    <w:p w:rsidR="007B01C6" w:rsidRPr="0025283E" w:rsidRDefault="001C6D9D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蔬菜：可洗净，剥皮，不能切割，未经制熟；</w:t>
      </w:r>
    </w:p>
    <w:p w:rsidR="007B01C6" w:rsidRPr="0025283E" w:rsidRDefault="001C6D9D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鱼类：可去除内脏和鳞片，但不可改刀；</w:t>
      </w:r>
    </w:p>
    <w:p w:rsidR="007B01C6" w:rsidRPr="0025283E" w:rsidRDefault="001C6D9D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贝类：可洗净，需连壳，未经制熟；</w:t>
      </w:r>
    </w:p>
    <w:p w:rsidR="007B01C6" w:rsidRPr="0025283E" w:rsidRDefault="001C6D9D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甲壳类：生鲜或煮熟，但不可剥开；</w:t>
      </w:r>
    </w:p>
    <w:p w:rsidR="007B01C6" w:rsidRPr="0025283E" w:rsidRDefault="001C6D9D" w:rsidP="0025283E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鲜肉或家禽肉类：肉可去骨，但不可切割；骨头可以切割成小块；</w:t>
      </w:r>
    </w:p>
    <w:p w:rsidR="007B01C6" w:rsidRPr="0025283E" w:rsidRDefault="001C6D9D" w:rsidP="0025283E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汤底：基本汤底，未经浓缩和调味，原味，未加配料和调味剂；</w:t>
      </w:r>
    </w:p>
    <w:p w:rsidR="007B01C6" w:rsidRPr="0025283E" w:rsidRDefault="001C6D9D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干货食材：可涨发好，但必须在比赛现场调味及烹制。</w:t>
      </w:r>
    </w:p>
    <w:p w:rsidR="007B01C6" w:rsidRPr="0025283E" w:rsidRDefault="001C6D9D" w:rsidP="0025283E">
      <w:pPr>
        <w:pStyle w:val="a6"/>
        <w:widowControl/>
        <w:adjustRightInd w:val="0"/>
        <w:snapToGrid w:val="0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sz w:val="28"/>
          <w:szCs w:val="28"/>
        </w:rPr>
        <w:t>(二)赛场水电配套齐全，提供燃气灶具、炒锅、手勺、漏勺、砧板 (菜墩)、</w:t>
      </w:r>
      <w:proofErr w:type="gramStart"/>
      <w:r w:rsidRPr="0025283E">
        <w:rPr>
          <w:rFonts w:ascii="仿宋_GB2312" w:eastAsia="仿宋_GB2312" w:hAnsi="仿宋_GB2312" w:cs="仿宋_GB2312" w:hint="eastAsia"/>
          <w:sz w:val="28"/>
          <w:szCs w:val="28"/>
        </w:rPr>
        <w:t>料碗</w:t>
      </w:r>
      <w:proofErr w:type="gramEnd"/>
      <w:r w:rsidRPr="0025283E">
        <w:rPr>
          <w:rFonts w:ascii="仿宋_GB2312" w:eastAsia="仿宋_GB2312" w:hAnsi="仿宋_GB2312" w:cs="仿宋_GB2312" w:hint="eastAsia"/>
          <w:sz w:val="28"/>
          <w:szCs w:val="28"/>
        </w:rPr>
        <w:t xml:space="preserve"> (马斗)、</w:t>
      </w:r>
      <w:proofErr w:type="gramStart"/>
      <w:r w:rsidRPr="0025283E">
        <w:rPr>
          <w:rFonts w:ascii="仿宋_GB2312" w:eastAsia="仿宋_GB2312" w:hAnsi="仿宋_GB2312" w:cs="仿宋_GB2312" w:hint="eastAsia"/>
          <w:sz w:val="28"/>
          <w:szCs w:val="28"/>
        </w:rPr>
        <w:t>尝碟等</w:t>
      </w:r>
      <w:proofErr w:type="gramEnd"/>
      <w:r w:rsidRPr="0025283E">
        <w:rPr>
          <w:rFonts w:ascii="仿宋_GB2312" w:eastAsia="仿宋_GB2312" w:hAnsi="仿宋_GB2312" w:cs="仿宋_GB2312" w:hint="eastAsia"/>
          <w:sz w:val="28"/>
          <w:szCs w:val="28"/>
        </w:rPr>
        <w:t>基础烹饪用具。盛器 (背面底部写名字，赛后领取) 及特殊器具等用具由选手自备。</w:t>
      </w:r>
    </w:p>
    <w:p w:rsidR="007B01C6" w:rsidRPr="0025283E" w:rsidRDefault="001C6D9D">
      <w:pPr>
        <w:snapToGrid w:val="0"/>
        <w:spacing w:line="500" w:lineRule="exact"/>
        <w:ind w:left="7" w:right="279" w:firstLine="544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(三)操作全过程佩戴口罩、手套，做好消毒卫生。</w:t>
      </w:r>
    </w:p>
    <w:p w:rsidR="007B01C6" w:rsidRPr="0025283E" w:rsidRDefault="001C6D9D">
      <w:pPr>
        <w:snapToGrid w:val="0"/>
        <w:spacing w:line="500" w:lineRule="exact"/>
        <w:ind w:firstLineChars="200" w:firstLine="560"/>
        <w:outlineLvl w:val="1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position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二、评判标准</w:t>
      </w:r>
    </w:p>
    <w:p w:rsidR="007B01C6" w:rsidRPr="0025283E" w:rsidRDefault="001C6D9D" w:rsidP="0025283E">
      <w:pPr>
        <w:snapToGrid w:val="0"/>
        <w:spacing w:line="500" w:lineRule="exact"/>
        <w:ind w:left="9" w:right="279" w:firstLine="551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各比赛项目按赛前准备、专业加工、作品呈现、 口味质感、卫生节约五方面进行评判，满分为100分。</w:t>
      </w:r>
    </w:p>
    <w:p w:rsidR="007B01C6" w:rsidRPr="0025283E" w:rsidRDefault="001C6D9D" w:rsidP="0025283E">
      <w:pPr>
        <w:snapToGrid w:val="0"/>
        <w:spacing w:line="500" w:lineRule="exact"/>
        <w:ind w:left="9" w:right="279" w:firstLine="551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(</w:t>
      </w:r>
      <w:proofErr w:type="gramStart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一</w:t>
      </w:r>
      <w:proofErr w:type="gramEnd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)赛前准备(10分)</w:t>
      </w:r>
    </w:p>
    <w:p w:rsidR="007B01C6" w:rsidRPr="0025283E" w:rsidRDefault="001C6D9D" w:rsidP="0025283E">
      <w:pPr>
        <w:snapToGrid w:val="0"/>
        <w:spacing w:line="500" w:lineRule="exact"/>
        <w:ind w:left="9" w:right="279"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自带</w:t>
      </w:r>
      <w:proofErr w:type="gramStart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食材符合</w:t>
      </w:r>
      <w:proofErr w:type="gramEnd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比赛规则；主料</w:t>
      </w:r>
      <w:proofErr w:type="gramStart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按净量要求</w:t>
      </w:r>
      <w:proofErr w:type="gramEnd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带入比赛现场，不可多</w:t>
      </w:r>
      <w:r w:rsidR="0025283E"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带；自带物品用专用整理箱分类收纳；自</w:t>
      </w:r>
      <w:proofErr w:type="gramStart"/>
      <w:r w:rsidR="0025283E"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带食材的</w:t>
      </w:r>
      <w:proofErr w:type="gramEnd"/>
      <w:r w:rsidR="0025283E"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贮藏及运输温度</w:t>
      </w: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合国家食品安全规定；操作工位物品摆放就位、分类合理、整洁</w:t>
      </w: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lastRenderedPageBreak/>
        <w:t>有序；身着干净、整洁的厨服 (厨帽、厨衣)，身上无任何配饰；提前加工进行过申请，现场完成主要加工过程及最终成熟、成型。</w:t>
      </w:r>
    </w:p>
    <w:p w:rsidR="007B01C6" w:rsidRPr="0025283E" w:rsidRDefault="001C6D9D">
      <w:pPr>
        <w:spacing w:line="500" w:lineRule="exact"/>
        <w:ind w:left="552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  <w:shd w:val="clear" w:color="auto" w:fill="FFFFFF"/>
        </w:rPr>
        <w:t>(二)专业加工(20分)</w:t>
      </w:r>
    </w:p>
    <w:p w:rsidR="007B01C6" w:rsidRPr="0025283E" w:rsidRDefault="001C6D9D" w:rsidP="0025283E">
      <w:pPr>
        <w:spacing w:line="500" w:lineRule="exact"/>
        <w:ind w:right="65" w:firstLine="574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主辅料加工过程符合餐饮服务食品安全操作规范；加工时正确、 安全、专业使用工具、设备、盛放容器；加工前及加工过程中及时洗手、保持个人卫生，确保符合国家食品安全规定；操作过程中食材、半成品及时冷藏存储；加工、烹调过程规范有序，动作协调适当，体现传统或现代技法；合理分配工作内容、时间；操作工位整洁有序，公用设备设施及时清洗干净，废弃物处理妥当。</w:t>
      </w:r>
    </w:p>
    <w:p w:rsidR="007B01C6" w:rsidRPr="0025283E" w:rsidRDefault="001C6D9D" w:rsidP="0025283E">
      <w:pPr>
        <w:spacing w:line="500" w:lineRule="exact"/>
        <w:ind w:left="552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  <w:shd w:val="clear" w:color="auto" w:fill="FFFFFF"/>
        </w:rPr>
        <w:t>(三)作品呈现(30分)</w:t>
      </w:r>
    </w:p>
    <w:p w:rsidR="007B01C6" w:rsidRPr="0025283E" w:rsidRDefault="001C6D9D" w:rsidP="0025283E">
      <w:pPr>
        <w:spacing w:line="500" w:lineRule="exact"/>
        <w:ind w:left="3" w:right="65" w:firstLine="559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摆盘实用 (不允许使用盘中盘)，装饰或点缀物可食用，便于服务人员传送；色泽明亮，色彩鲜明，各种色彩搭配和谐；具有现代艺术观赏性，富有食欲和视觉冲击力；作品造型、规格、份量一致，无多做挑选。</w:t>
      </w:r>
    </w:p>
    <w:p w:rsidR="007B01C6" w:rsidRPr="0025283E" w:rsidRDefault="001C6D9D">
      <w:pPr>
        <w:spacing w:line="500" w:lineRule="exact"/>
        <w:ind w:left="552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  <w:shd w:val="clear" w:color="auto" w:fill="FFFFFF"/>
        </w:rPr>
        <w:t>(四)口味质感(30分)</w:t>
      </w:r>
    </w:p>
    <w:p w:rsidR="007B01C6" w:rsidRPr="0025283E" w:rsidRDefault="001C6D9D">
      <w:pPr>
        <w:spacing w:line="500" w:lineRule="exact"/>
        <w:ind w:left="613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口味质感与作品说明</w:t>
      </w:r>
      <w:proofErr w:type="gramStart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表说明</w:t>
      </w:r>
      <w:proofErr w:type="gramEnd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一致；主味突出，风味特别、调味</w:t>
      </w:r>
      <w:proofErr w:type="gramStart"/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适</w:t>
      </w:r>
      <w:proofErr w:type="gramEnd"/>
    </w:p>
    <w:p w:rsidR="007B01C6" w:rsidRPr="0025283E" w:rsidRDefault="001C6D9D">
      <w:pPr>
        <w:spacing w:line="500" w:lineRule="exact"/>
        <w:ind w:left="7" w:right="67" w:firstLine="28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当，富有层次感；火候得当，无腥膻等异味；食材质感鲜明，符合应有的口感特点。</w:t>
      </w:r>
    </w:p>
    <w:p w:rsidR="007B01C6" w:rsidRPr="0025283E" w:rsidRDefault="001C6D9D">
      <w:pPr>
        <w:spacing w:line="500" w:lineRule="exact"/>
        <w:ind w:left="552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  <w:shd w:val="clear" w:color="auto" w:fill="FFFFFF"/>
        </w:rPr>
        <w:t>(五)卫生节约(10分)</w:t>
      </w:r>
    </w:p>
    <w:p w:rsidR="0025283E" w:rsidRPr="00A43A91" w:rsidRDefault="001C6D9D" w:rsidP="00A43A91">
      <w:pPr>
        <w:spacing w:line="500" w:lineRule="exact"/>
        <w:ind w:left="4" w:right="65" w:firstLine="575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 w:rsidRPr="0025283E">
        <w:rPr>
          <w:rFonts w:ascii="仿宋_GB2312" w:eastAsia="仿宋_GB2312" w:hAnsi="仿宋_GB2312" w:cs="仿宋_GB2312" w:hint="eastAsia"/>
          <w:kern w:val="0"/>
          <w:sz w:val="28"/>
          <w:szCs w:val="28"/>
        </w:rPr>
        <w:t>熟悉原料特性，充分利用原料，达到物尽其用，无浪费现象；合理使用水、电、气，无能源消耗浪费；所有过程符合食品安全规定，工艺流程安排合理，操作清洁卫生。</w:t>
      </w:r>
      <w:bookmarkStart w:id="0" w:name="_GoBack"/>
      <w:bookmarkEnd w:id="0"/>
    </w:p>
    <w:sectPr w:rsidR="0025283E" w:rsidRPr="00A43A91" w:rsidSect="00A43A91">
      <w:pgSz w:w="11906" w:h="16839"/>
      <w:pgMar w:top="1440" w:right="1800" w:bottom="1440" w:left="1800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C8" w:rsidRDefault="00D426C8">
      <w:r>
        <w:separator/>
      </w:r>
    </w:p>
  </w:endnote>
  <w:endnote w:type="continuationSeparator" w:id="0">
    <w:p w:rsidR="00D426C8" w:rsidRDefault="00D4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C8" w:rsidRDefault="00D426C8">
      <w:r>
        <w:separator/>
      </w:r>
    </w:p>
  </w:footnote>
  <w:footnote w:type="continuationSeparator" w:id="0">
    <w:p w:rsidR="00D426C8" w:rsidRDefault="00D4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ZWY0NWJiNDY2NDI1NDFkNmQ4ZmQ0MzVmMDI3MjUifQ=="/>
    <w:docVar w:name="KSO_WPS_MARK_KEY" w:val="e5c1c959-ccc5-4c26-a7be-e75d8044f4dd"/>
  </w:docVars>
  <w:rsids>
    <w:rsidRoot w:val="007B01C6"/>
    <w:rsid w:val="000A1ADA"/>
    <w:rsid w:val="001740A4"/>
    <w:rsid w:val="001C6D9D"/>
    <w:rsid w:val="0025283E"/>
    <w:rsid w:val="002D7527"/>
    <w:rsid w:val="00302B59"/>
    <w:rsid w:val="007B01C6"/>
    <w:rsid w:val="00816CE8"/>
    <w:rsid w:val="00842D3D"/>
    <w:rsid w:val="008B1688"/>
    <w:rsid w:val="00A43A91"/>
    <w:rsid w:val="00B365B2"/>
    <w:rsid w:val="00B45FE0"/>
    <w:rsid w:val="00BF4823"/>
    <w:rsid w:val="00D426C8"/>
    <w:rsid w:val="00E5618F"/>
    <w:rsid w:val="01F5646A"/>
    <w:rsid w:val="04A72CEF"/>
    <w:rsid w:val="05614B6D"/>
    <w:rsid w:val="09CC2B8E"/>
    <w:rsid w:val="0AC27E84"/>
    <w:rsid w:val="0CCB1E9B"/>
    <w:rsid w:val="18991AA3"/>
    <w:rsid w:val="19E34B58"/>
    <w:rsid w:val="1AEA78B5"/>
    <w:rsid w:val="274C0721"/>
    <w:rsid w:val="2BBA17B1"/>
    <w:rsid w:val="2CA42C2A"/>
    <w:rsid w:val="39A77824"/>
    <w:rsid w:val="3C645ADE"/>
    <w:rsid w:val="3DAA02A8"/>
    <w:rsid w:val="402E6AC9"/>
    <w:rsid w:val="43F26E93"/>
    <w:rsid w:val="445267CF"/>
    <w:rsid w:val="45855A21"/>
    <w:rsid w:val="4B224017"/>
    <w:rsid w:val="5F4536EB"/>
    <w:rsid w:val="64794284"/>
    <w:rsid w:val="666F7814"/>
    <w:rsid w:val="6BB85A0F"/>
    <w:rsid w:val="760A5836"/>
    <w:rsid w:val="76891E45"/>
    <w:rsid w:val="7AE20379"/>
    <w:rsid w:val="7E26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A68F54"/>
  <w15:docId w15:val="{BE11F339-9686-49C3-A165-05D5E84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a0"/>
    <w:link w:val="a3"/>
    <w:uiPriority w:val="99"/>
    <w:rsid w:val="00302B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lmx12</dc:creator>
  <cp:lastModifiedBy>admin</cp:lastModifiedBy>
  <cp:revision>3</cp:revision>
  <cp:lastPrinted>2023-02-07T07:16:00Z</cp:lastPrinted>
  <dcterms:created xsi:type="dcterms:W3CDTF">2023-02-07T07:32:00Z</dcterms:created>
  <dcterms:modified xsi:type="dcterms:W3CDTF">2023-02-07T07:33:00Z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839580F8B32D4CE5A32C55F0B231623F</vt:lpwstr>
  </property>
</Properties>
</file>