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A" w:rsidRPr="00EE7D01" w:rsidRDefault="000A2BBA" w:rsidP="000A2BBA">
      <w:pPr>
        <w:spacing w:before="101" w:line="218" w:lineRule="auto"/>
        <w:rPr>
          <w:rFonts w:ascii="仿宋_GB2312" w:eastAsia="仿宋_GB2312" w:hAnsi="仿宋" w:cs="仿宋"/>
          <w:color w:val="auto"/>
          <w:sz w:val="32"/>
          <w:szCs w:val="32"/>
        </w:rPr>
      </w:pPr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附件 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５</w:t>
      </w:r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>：</w:t>
      </w:r>
    </w:p>
    <w:p w:rsidR="000A2BBA" w:rsidRPr="009B21D1" w:rsidRDefault="000A2BBA" w:rsidP="000A2BBA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</w:t>
      </w:r>
      <w:r w:rsidRPr="009B21D1"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  <w:t>第十三届全国海鲜烹饪技能大赛</w:t>
      </w: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团体赛</w:t>
      </w:r>
      <w:r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报名表</w:t>
      </w:r>
    </w:p>
    <w:p w:rsidR="000A2BBA" w:rsidRPr="00827A9C" w:rsidRDefault="000A2BBA" w:rsidP="000A2BBA">
      <w:pPr>
        <w:widowControl/>
        <w:jc w:val="left"/>
        <w:rPr>
          <w:rFonts w:ascii="方正小标宋简体" w:eastAsia="方正小标宋简体" w:hAnsi="华文仿宋" w:cs="Times New Roman"/>
          <w:color w:val="auto"/>
          <w:kern w:val="2"/>
          <w:sz w:val="36"/>
          <w:szCs w:val="36"/>
        </w:rPr>
      </w:pPr>
    </w:p>
    <w:tbl>
      <w:tblPr>
        <w:tblStyle w:val="TableNormal"/>
        <w:tblpPr w:leftFromText="180" w:rightFromText="180" w:vertAnchor="page" w:horzAnchor="margin" w:tblpXSpec="center" w:tblpY="2881"/>
        <w:tblOverlap w:val="never"/>
        <w:tblW w:w="918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253"/>
        <w:gridCol w:w="1242"/>
        <w:gridCol w:w="2003"/>
      </w:tblGrid>
      <w:tr w:rsidR="000A2BBA" w:rsidRPr="00C635D6" w:rsidTr="00107EBE">
        <w:trPr>
          <w:trHeight w:val="525"/>
        </w:trPr>
        <w:tc>
          <w:tcPr>
            <w:tcW w:w="9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BBA" w:rsidRPr="00C635D6" w:rsidRDefault="000A2BBA" w:rsidP="00107EBE">
            <w:pPr>
              <w:spacing w:before="197" w:line="214" w:lineRule="auto"/>
              <w:ind w:firstLineChars="100" w:firstLine="241"/>
              <w:rPr>
                <w:rFonts w:ascii="仿宋_GB2312" w:eastAsia="仿宋_GB2312" w:hAnsi="仿宋" w:cs="仿宋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参赛项目：辽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参展台</w:t>
            </w:r>
            <w:proofErr w:type="gramEnd"/>
          </w:p>
        </w:tc>
      </w:tr>
      <w:tr w:rsidR="000A2BBA" w:rsidRPr="00C635D6" w:rsidTr="00107EBE">
        <w:trPr>
          <w:trHeight w:val="470"/>
        </w:trPr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40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职    位</w:t>
            </w:r>
          </w:p>
        </w:tc>
        <w:tc>
          <w:tcPr>
            <w:tcW w:w="2091" w:type="dxa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52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91" w:type="dxa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578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参赛项目主题</w:t>
            </w:r>
          </w:p>
        </w:tc>
        <w:tc>
          <w:tcPr>
            <w:tcW w:w="6783" w:type="dxa"/>
            <w:gridSpan w:val="3"/>
            <w:vAlign w:val="center"/>
          </w:tcPr>
          <w:p w:rsidR="000A2BBA" w:rsidRPr="00B17BB7" w:rsidRDefault="000A2BBA" w:rsidP="000A2BBA">
            <w:pPr>
              <w:spacing w:line="240" w:lineRule="exact"/>
              <w:jc w:val="lef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B17BB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突出</w:t>
            </w:r>
            <w:proofErr w:type="gramStart"/>
            <w:r w:rsidRPr="00B17BB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辽参加</w:t>
            </w:r>
            <w:proofErr w:type="gramEnd"/>
            <w:r w:rsidRPr="00B17BB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工</w:t>
            </w:r>
          </w:p>
          <w:p w:rsidR="000A2BBA" w:rsidRPr="008E6D7E" w:rsidRDefault="000A2BBA" w:rsidP="000A2BBA">
            <w:pPr>
              <w:spacing w:line="24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B17BB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技术创新主题</w:t>
            </w:r>
          </w:p>
        </w:tc>
      </w:tr>
      <w:tr w:rsidR="000A2BBA" w:rsidRPr="00C635D6" w:rsidTr="00107EBE">
        <w:trPr>
          <w:trHeight w:val="41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菜品名称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主料</w:t>
            </w:r>
          </w:p>
        </w:tc>
        <w:tc>
          <w:tcPr>
            <w:tcW w:w="3387" w:type="dxa"/>
            <w:gridSpan w:val="2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菜品特点</w:t>
            </w: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7.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9.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12.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13.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14.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15.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16.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17.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18.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</w:tbl>
    <w:p w:rsidR="000A2BBA" w:rsidRPr="00827A9C" w:rsidRDefault="000A2BBA" w:rsidP="000A2BBA">
      <w:pPr>
        <w:rPr>
          <w:rFonts w:ascii="方正小标宋简体" w:eastAsia="方正小标宋简体" w:hAnsi="华文仿宋" w:cs="Times New Roman" w:hint="eastAsia"/>
          <w:color w:val="auto"/>
          <w:kern w:val="2"/>
          <w:sz w:val="36"/>
          <w:szCs w:val="36"/>
        </w:rPr>
        <w:sectPr w:rsidR="000A2BBA" w:rsidRPr="00827A9C" w:rsidSect="000A2BBA">
          <w:footerReference w:type="default" r:id="rId8"/>
          <w:pgSz w:w="11906" w:h="16838"/>
          <w:pgMar w:top="1440" w:right="1800" w:bottom="1440" w:left="1800" w:header="0" w:footer="986" w:gutter="0"/>
          <w:cols w:space="0"/>
          <w:formProt w:val="0"/>
          <w:docGrid w:linePitch="240"/>
        </w:sectPr>
      </w:pPr>
      <w:bookmarkStart w:id="0" w:name="_GoBack"/>
      <w:bookmarkEnd w:id="0"/>
    </w:p>
    <w:p w:rsidR="00827A9C" w:rsidRPr="00633E3F" w:rsidRDefault="00827A9C" w:rsidP="003A3C4C">
      <w:pPr>
        <w:spacing w:before="101" w:line="218" w:lineRule="auto"/>
        <w:rPr>
          <w:rFonts w:ascii="仿宋_GB2312" w:eastAsia="仿宋_GB2312" w:hAnsi="仿宋" w:cs="仿宋" w:hint="eastAsia"/>
          <w:color w:val="auto"/>
          <w:sz w:val="30"/>
          <w:szCs w:val="30"/>
        </w:rPr>
      </w:pPr>
    </w:p>
    <w:sectPr w:rsidR="00827A9C" w:rsidRPr="00633E3F" w:rsidSect="00827A9C">
      <w:footerReference w:type="default" r:id="rId9"/>
      <w:pgSz w:w="11906" w:h="16838"/>
      <w:pgMar w:top="1440" w:right="1797" w:bottom="1440" w:left="1797" w:header="0" w:footer="987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10" w:rsidRDefault="00736510">
      <w:r>
        <w:separator/>
      </w:r>
    </w:p>
  </w:endnote>
  <w:endnote w:type="continuationSeparator" w:id="0">
    <w:p w:rsidR="00736510" w:rsidRDefault="007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79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AD06FD" w:rsidRDefault="0073651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spacing w:before="1" w:line="158" w:lineRule="auto"/>
      <w:rPr>
        <w:rFonts w:ascii="Malgun Gothic" w:eastAsia="Malgun Gothic" w:hAnsi="Malgun Gothic" w:cs="Malgun Gothic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73651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10" w:rsidRDefault="00736510">
      <w:r>
        <w:separator/>
      </w:r>
    </w:p>
  </w:footnote>
  <w:footnote w:type="continuationSeparator" w:id="0">
    <w:p w:rsidR="00736510" w:rsidRDefault="007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D2886"/>
    <w:rsid w:val="00242545"/>
    <w:rsid w:val="0025216C"/>
    <w:rsid w:val="00291D35"/>
    <w:rsid w:val="002F461F"/>
    <w:rsid w:val="00333ED5"/>
    <w:rsid w:val="00392CB6"/>
    <w:rsid w:val="003A3C4C"/>
    <w:rsid w:val="003A710D"/>
    <w:rsid w:val="00457494"/>
    <w:rsid w:val="00557B87"/>
    <w:rsid w:val="00633E3F"/>
    <w:rsid w:val="00671E19"/>
    <w:rsid w:val="0070057E"/>
    <w:rsid w:val="00736510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468EB"/>
    <w:rsid w:val="00C72AE0"/>
    <w:rsid w:val="00D93355"/>
    <w:rsid w:val="00DA30DF"/>
    <w:rsid w:val="00DD0D49"/>
    <w:rsid w:val="00DE7843"/>
    <w:rsid w:val="00E2060E"/>
    <w:rsid w:val="00E81701"/>
    <w:rsid w:val="00E97FF4"/>
    <w:rsid w:val="00EE4341"/>
    <w:rsid w:val="00EE7D01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3B4FB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2023-05-17T03:00:00Z</cp:lastPrinted>
  <dcterms:created xsi:type="dcterms:W3CDTF">2023-05-17T07:12:00Z</dcterms:created>
  <dcterms:modified xsi:type="dcterms:W3CDTF">2023-05-17T07:23:00Z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