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val="en-US" w:eastAsia="zh-CN"/>
        </w:rPr>
        <w:t>2021年阳光餐饮示范街（区）名单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东城区新活馆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西城区西安门大街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朝阳区嘉里中心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海淀区领展购物中心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丰台区首创龙湖丽泽天街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石景山区冠辉楼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房山区北京熙悦天街B馆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通州区1988国际体育小镇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顺义区石门聚乐汇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大兴区大悦春风里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昌平区乐多港万达广场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平谷区新开街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怀柔区青春万达广场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密云区古北水镇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延庆区八达岭长城特色文化商业街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>经济技术开发区开发区BHG Mall北京华联亦庄购物中心（力保广场）四层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0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陈陈</cp:lastModifiedBy>
  <dcterms:modified xsi:type="dcterms:W3CDTF">2021-12-03T06:25:54Z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13B7BAC4FEA744D181DC5DA79411A27D</vt:lpwstr>
  </property>
</Properties>
</file>